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方正仿宋_GBK" w:hAnsi="方正仿宋_GBK" w:eastAsia="方正仿宋_GBK"/>
          <w:b/>
          <w:sz w:val="32"/>
          <w:highlight w:val="none"/>
        </w:rPr>
      </w:pPr>
      <w:r>
        <w:rPr>
          <w:rFonts w:hint="eastAsia" w:ascii="方正仿宋_GBK" w:hAnsi="方正仿宋_GBK" w:eastAsia="方正仿宋_GBK"/>
          <w:b/>
          <w:sz w:val="32"/>
          <w:highlight w:val="none"/>
        </w:rPr>
        <w:t>附件</w:t>
      </w:r>
      <w:r>
        <w:rPr>
          <w:rFonts w:hint="eastAsia" w:ascii="方正仿宋_GBK" w:hAnsi="方正仿宋_GBK" w:eastAsia="方正仿宋_GBK"/>
          <w:b/>
          <w:sz w:val="32"/>
          <w:highlight w:val="none"/>
          <w:lang w:val="en-US" w:eastAsia="zh-CN"/>
        </w:rPr>
        <w:t>1</w:t>
      </w:r>
      <w:bookmarkStart w:id="0" w:name="_GoBack"/>
      <w:bookmarkEnd w:id="0"/>
      <w:r>
        <w:rPr>
          <w:rFonts w:hint="eastAsia" w:ascii="方正仿宋_GBK" w:hAnsi="方正仿宋_GBK" w:eastAsia="方正仿宋_GBK"/>
          <w:b/>
          <w:sz w:val="32"/>
          <w:highlight w:val="none"/>
        </w:rPr>
        <w:t>：</w:t>
      </w:r>
    </w:p>
    <w:p>
      <w:pPr>
        <w:widowControl/>
        <w:spacing w:line="590" w:lineRule="exact"/>
        <w:jc w:val="center"/>
        <w:rPr>
          <w:rFonts w:hint="eastAsia" w:ascii="黑体" w:hAnsi="黑体" w:eastAsia="黑体"/>
          <w:color w:val="000000"/>
          <w:kern w:val="0"/>
          <w:sz w:val="44"/>
          <w:highlight w:val="none"/>
        </w:rPr>
      </w:pPr>
    </w:p>
    <w:p>
      <w:pPr>
        <w:widowControl/>
        <w:spacing w:line="590" w:lineRule="exact"/>
        <w:jc w:val="center"/>
        <w:rPr>
          <w:rFonts w:ascii="黑体" w:hAnsi="黑体" w:eastAsia="黑体"/>
          <w:color w:val="000000"/>
          <w:kern w:val="0"/>
          <w:sz w:val="44"/>
          <w:highlight w:val="none"/>
        </w:rPr>
      </w:pPr>
      <w:r>
        <w:rPr>
          <w:rFonts w:hint="eastAsia" w:ascii="黑体" w:hAnsi="黑体" w:eastAsia="黑体"/>
          <w:color w:val="000000"/>
          <w:kern w:val="0"/>
          <w:sz w:val="44"/>
          <w:highlight w:val="none"/>
        </w:rPr>
        <w:t>国网福建</w:t>
      </w:r>
      <w:r>
        <w:rPr>
          <w:rFonts w:hint="eastAsia" w:ascii="黑体" w:hAnsi="黑体" w:eastAsia="黑体"/>
          <w:color w:val="000000"/>
          <w:kern w:val="0"/>
          <w:sz w:val="44"/>
          <w:highlight w:val="none"/>
          <w:lang w:val="en-US" w:eastAsia="zh-CN"/>
        </w:rPr>
        <w:t>党校</w:t>
      </w:r>
      <w:r>
        <w:rPr>
          <w:rFonts w:hint="eastAsia" w:ascii="黑体" w:hAnsi="黑体" w:eastAsia="黑体"/>
          <w:color w:val="000000"/>
          <w:kern w:val="0"/>
          <w:sz w:val="44"/>
          <w:highlight w:val="none"/>
          <w:lang w:eastAsia="zh-CN"/>
        </w:rPr>
        <w:t>（资格审查和面试地点）</w:t>
      </w:r>
      <w:r>
        <w:rPr>
          <w:rFonts w:hint="eastAsia" w:ascii="黑体" w:hAnsi="黑体" w:eastAsia="黑体"/>
          <w:color w:val="000000"/>
          <w:kern w:val="0"/>
          <w:sz w:val="44"/>
          <w:highlight w:val="none"/>
        </w:rPr>
        <w:t>地理位置及路线图</w:t>
      </w:r>
    </w:p>
    <w:p>
      <w:pPr>
        <w:widowControl/>
        <w:spacing w:line="590" w:lineRule="exact"/>
        <w:ind w:firstLine="764" w:firstLineChars="239"/>
        <w:rPr>
          <w:rFonts w:ascii="方正黑体_GBK" w:hAnsi="方正黑体_GBK" w:eastAsia="方正黑体_GBK"/>
          <w:color w:val="000000"/>
          <w:sz w:val="32"/>
          <w:highlight w:val="none"/>
        </w:rPr>
      </w:pPr>
    </w:p>
    <w:p>
      <w:pPr>
        <w:widowControl/>
        <w:spacing w:line="590" w:lineRule="exact"/>
        <w:ind w:left="630"/>
        <w:outlineLvl w:val="0"/>
        <w:rPr>
          <w:rFonts w:hint="eastAsia" w:ascii="方正黑体_GBK" w:hAnsi="方正黑体_GBK" w:eastAsia="方正黑体_GBK"/>
          <w:color w:val="000000"/>
          <w:sz w:val="32"/>
          <w:highlight w:val="none"/>
        </w:rPr>
      </w:pPr>
      <w:r>
        <w:rPr>
          <w:rFonts w:hint="eastAsia" w:ascii="方正黑体_GBK" w:hAnsi="方正黑体_GBK" w:eastAsia="方正黑体_GBK"/>
          <w:color w:val="000000"/>
          <w:sz w:val="32"/>
          <w:highlight w:val="none"/>
        </w:rPr>
        <w:t>一、地理位置</w:t>
      </w:r>
    </w:p>
    <w:p>
      <w:pPr>
        <w:pStyle w:val="5"/>
        <w:spacing w:before="0" w:beforeLines="0" w:beforeAutospacing="0" w:after="0" w:afterLines="0" w:afterAutospacing="0" w:line="580" w:lineRule="exact"/>
        <w:ind w:left="1350"/>
        <w:jc w:val="both"/>
        <w:textAlignment w:val="baseline"/>
        <w:rPr>
          <w:rFonts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地址：福州市仓山区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盖山镇光德路1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号</w:t>
      </w:r>
    </w:p>
    <w:p>
      <w:pPr>
        <w:pStyle w:val="5"/>
        <w:spacing w:before="0" w:beforeLines="0" w:beforeAutospacing="0" w:after="0" w:afterLines="0" w:afterAutospacing="0" w:line="580" w:lineRule="exact"/>
        <w:ind w:left="1350"/>
        <w:jc w:val="both"/>
        <w:textAlignment w:val="baseline"/>
        <w:rPr>
          <w:rFonts w:hint="default" w:ascii="方正仿宋_GBK" w:hAnsi="方正仿宋_GBK" w:eastAsia="方正仿宋_GBK"/>
          <w:sz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邮编：</w:t>
      </w:r>
      <w:r>
        <w:rPr>
          <w:rFonts w:hint="eastAsia" w:ascii="方正仿宋_GBK" w:hAnsi="方正仿宋_GBK" w:eastAsia="方正仿宋_GBK"/>
          <w:sz w:val="32"/>
          <w:highlight w:val="none"/>
        </w:rPr>
        <w:t>3500</w:t>
      </w:r>
      <w:r>
        <w:rPr>
          <w:rFonts w:hint="eastAsia" w:ascii="方正仿宋_GBK" w:hAnsi="方正仿宋_GBK" w:eastAsia="方正仿宋_GBK"/>
          <w:sz w:val="32"/>
          <w:highlight w:val="none"/>
          <w:lang w:val="en-US" w:eastAsia="zh-CN"/>
        </w:rPr>
        <w:t>26</w:t>
      </w:r>
    </w:p>
    <w:p>
      <w:pPr>
        <w:pStyle w:val="5"/>
        <w:spacing w:before="0" w:beforeLines="0" w:beforeAutospacing="0" w:after="0" w:afterLines="0" w:afterAutospacing="0" w:line="580" w:lineRule="exact"/>
        <w:ind w:left="1350"/>
        <w:jc w:val="both"/>
        <w:textAlignment w:val="baseline"/>
        <w:rPr>
          <w:rFonts w:hint="eastAsia" w:ascii="方正仿宋_GBK" w:hAnsi="方正仿宋_GBK" w:eastAsia="方正仿宋_GBK"/>
          <w:sz w:val="32"/>
          <w:highlight w:val="none"/>
        </w:rPr>
      </w:pPr>
      <w:r>
        <w:rPr>
          <w:rFonts w:hint="eastAsia" w:ascii="方正仿宋_GBK" w:hAnsi="方正仿宋_GBK" w:eastAsia="方正仿宋_GBK"/>
          <w:sz w:val="32"/>
          <w:highlight w:val="none"/>
        </w:rPr>
        <w:t>总台电话：0591-83096700/83096800</w:t>
      </w:r>
    </w:p>
    <w:p>
      <w:pPr>
        <w:rPr>
          <w:highlight w:val="none"/>
        </w:rPr>
      </w:pPr>
      <w:r>
        <w:rPr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1679575</wp:posOffset>
                </wp:positionV>
                <wp:extent cx="664845" cy="318770"/>
                <wp:effectExtent l="0" t="0" r="190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86400" y="2792095"/>
                          <a:ext cx="6648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eastAsia" w:ascii="华文楷体" w:hAnsi="华文楷体" w:eastAsia="华文楷体" w:cs="华文楷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sz w:val="15"/>
                                <w:szCs w:val="15"/>
                                <w:lang w:val="en-US" w:eastAsia="zh-CN"/>
                              </w:rPr>
                              <w:t>国网福建党校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eastAsia" w:ascii="华文楷体" w:hAnsi="华文楷体" w:eastAsia="华文楷体" w:cs="华文楷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sz w:val="15"/>
                                <w:szCs w:val="15"/>
                                <w:lang w:val="en-US" w:eastAsia="zh-CN"/>
                              </w:rPr>
                              <w:t>（管培中心）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45720" rIns="1800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35pt;margin-top:132.25pt;height:25.1pt;width:52.35pt;z-index:251660288;mso-width-relative:page;mso-height-relative:page;" fillcolor="#FFFFFF" filled="t" stroked="f" coordsize="21600,21600" o:gfxdata="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O5vU9kAAAALAQAADwAAAAAAAAAB&#10;ACAAAAAiAAAAZHJzL2Rvd25yZXYueG1sUEsBAhQAFAAAAAgAh07iQGg+icVIAgAAWgQAAA4AAAAA&#10;AAAAAQAgAAAAKA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 inset="0.5mm,1.27mm,0.5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eastAsia" w:ascii="华文楷体" w:hAnsi="华文楷体" w:eastAsia="华文楷体" w:cs="华文楷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sz w:val="15"/>
                          <w:szCs w:val="15"/>
                          <w:lang w:val="en-US" w:eastAsia="zh-CN"/>
                        </w:rPr>
                        <w:t>国网福建党校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eastAsia" w:ascii="华文楷体" w:hAnsi="华文楷体" w:eastAsia="华文楷体" w:cs="华文楷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sz w:val="15"/>
                          <w:szCs w:val="15"/>
                          <w:lang w:val="en-US" w:eastAsia="zh-CN"/>
                        </w:rPr>
                        <w:t>（管培中心）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w:drawing>
          <wp:inline distT="0" distB="0" distL="114300" distR="114300">
            <wp:extent cx="5637530" cy="3035935"/>
            <wp:effectExtent l="0" t="0" r="1270" b="1206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highlight w:val="none"/>
        </w:rPr>
      </w:pPr>
    </w:p>
    <w:p>
      <w:pPr>
        <w:widowControl/>
        <w:spacing w:line="580" w:lineRule="exact"/>
        <w:textAlignment w:val="baseline"/>
        <w:outlineLvl w:val="0"/>
        <w:rPr>
          <w:rFonts w:ascii="方正黑体_GBK" w:hAnsi="方正黑体_GBK" w:eastAsia="方正黑体_GBK"/>
          <w:color w:val="000000"/>
          <w:sz w:val="32"/>
          <w:highlight w:val="none"/>
        </w:rPr>
      </w:pPr>
      <w:r>
        <w:rPr>
          <w:rFonts w:hint="eastAsia" w:ascii="方正黑体_GBK" w:hAnsi="方正黑体_GBK" w:eastAsia="方正黑体_GBK"/>
          <w:color w:val="000000"/>
          <w:sz w:val="32"/>
          <w:highlight w:val="none"/>
        </w:rPr>
        <w:t xml:space="preserve">    二、前往路线</w:t>
      </w:r>
    </w:p>
    <w:p>
      <w:pPr>
        <w:widowControl/>
        <w:spacing w:line="580" w:lineRule="exact"/>
        <w:ind w:left="640"/>
        <w:textAlignment w:val="baseline"/>
        <w:rPr>
          <w:rFonts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1.火车站/汽车北站—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党校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  <w:lang w:val="en-US" w:eastAsia="zh-CN"/>
        </w:rPr>
        <w:t>黄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山校区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（1）乘坐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K2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地铁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葫芦阵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站，沿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baseline"/>
        <w:rPr>
          <w:rFonts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（2）乘坐地铁一号线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象峰—三江口）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到达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葫芦阵站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（B/C出口），沿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>
      <w:pPr>
        <w:widowControl/>
        <w:spacing w:line="580" w:lineRule="exact"/>
        <w:ind w:left="640"/>
        <w:textAlignment w:val="baseline"/>
        <w:outlineLvl w:val="0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2.火车南站—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党校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  <w:lang w:val="en-US" w:eastAsia="zh-CN"/>
        </w:rPr>
        <w:t>黄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山校区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baseline"/>
        <w:outlineLvl w:val="0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（1）乘坐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K2或83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地铁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葫芦阵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站，沿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baseline"/>
        <w:outlineLvl w:val="0"/>
        <w:rPr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2）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乘坐地铁一号线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三江口—象峰）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到达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葫芦阵站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（B/C出口），沿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>
      <w:pPr>
        <w:widowControl/>
        <w:spacing w:line="580" w:lineRule="exact"/>
        <w:ind w:firstLine="640" w:firstLineChars="200"/>
        <w:textAlignment w:val="baseline"/>
        <w:outlineLvl w:val="0"/>
        <w:rPr>
          <w:rFonts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3.汽车南站—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党校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  <w:lang w:val="en-US" w:eastAsia="zh-CN"/>
        </w:rPr>
        <w:t>黄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山校区</w:t>
      </w:r>
    </w:p>
    <w:p>
      <w:pPr>
        <w:widowControl/>
        <w:spacing w:line="580" w:lineRule="exact"/>
        <w:textAlignment w:val="baseline"/>
        <w:rPr>
          <w:rFonts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 xml:space="preserve">    乘坐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52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  <w:lang w:val="en-US" w:eastAsia="zh-CN"/>
        </w:rPr>
        <w:t>达道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站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，换乘坐地铁一号线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象峰—三江口）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到达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</w:rPr>
        <w:t>葫芦阵站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（B/C出口），沿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>
      <w:pPr>
        <w:numPr>
          <w:ilvl w:val="0"/>
          <w:numId w:val="1"/>
        </w:numPr>
        <w:spacing w:line="580" w:lineRule="exact"/>
        <w:ind w:firstLine="640" w:firstLineChars="200"/>
        <w:textAlignment w:val="baseline"/>
        <w:outlineLvl w:val="0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ˎ̥" w:eastAsia="方正仿宋_GBK"/>
          <w:sz w:val="32"/>
          <w:highlight w:val="none"/>
        </w:rPr>
        <w:t>汽车西站（大学城）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—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党校</w:t>
      </w:r>
      <w:r>
        <w:rPr>
          <w:rFonts w:hint="eastAsia" w:ascii="方正仿宋_GBK" w:hAnsi="方正仿宋_GBK" w:eastAsia="方正仿宋_GBK" w:cs="Times New Roman"/>
          <w:color w:val="000000"/>
          <w:sz w:val="32"/>
          <w:highlight w:val="none"/>
          <w:lang w:val="en-US" w:eastAsia="zh-CN"/>
        </w:rPr>
        <w:t>黄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山校区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outlineLvl w:val="0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乘坐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26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跑马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站，换乘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盖山投资区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站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沿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米到达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00米，到达目的地。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88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</w:pPr>
      <w:r>
        <w:rPr>
          <w:rFonts w:hint="eastAsia" w:ascii="方正小标宋_GBK" w:hAnsi="宋体" w:eastAsia="方正小标宋_GBK" w:cs="方正小标宋_GBK"/>
          <w:color w:val="000000"/>
          <w:kern w:val="0"/>
          <w:sz w:val="44"/>
          <w:szCs w:val="20"/>
          <w:highlight w:val="none"/>
          <w:lang w:val="en-US" w:eastAsia="zh-CN" w:bidi="ar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B3F"/>
    <w:multiLevelType w:val="singleLevel"/>
    <w:tmpl w:val="3E230B3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D4C49"/>
    <w:rsid w:val="006F0864"/>
    <w:rsid w:val="008A35F2"/>
    <w:rsid w:val="015120B1"/>
    <w:rsid w:val="01A33AE3"/>
    <w:rsid w:val="01AE3574"/>
    <w:rsid w:val="01C03424"/>
    <w:rsid w:val="022C5442"/>
    <w:rsid w:val="02302AB0"/>
    <w:rsid w:val="025D19B4"/>
    <w:rsid w:val="025D5580"/>
    <w:rsid w:val="02721D0C"/>
    <w:rsid w:val="02C93EF9"/>
    <w:rsid w:val="02D01B5B"/>
    <w:rsid w:val="02E06860"/>
    <w:rsid w:val="02E60B75"/>
    <w:rsid w:val="03056FCC"/>
    <w:rsid w:val="03666A3C"/>
    <w:rsid w:val="04201A34"/>
    <w:rsid w:val="0423472A"/>
    <w:rsid w:val="04600A32"/>
    <w:rsid w:val="04A850AD"/>
    <w:rsid w:val="05703C2A"/>
    <w:rsid w:val="0588435A"/>
    <w:rsid w:val="05E07CDB"/>
    <w:rsid w:val="05E82FBB"/>
    <w:rsid w:val="05FB48C5"/>
    <w:rsid w:val="06280EC7"/>
    <w:rsid w:val="065331CF"/>
    <w:rsid w:val="068E1535"/>
    <w:rsid w:val="06BD3C62"/>
    <w:rsid w:val="071F365C"/>
    <w:rsid w:val="072909EE"/>
    <w:rsid w:val="077805F8"/>
    <w:rsid w:val="085179A3"/>
    <w:rsid w:val="08EB6008"/>
    <w:rsid w:val="0A60728A"/>
    <w:rsid w:val="0AA72BBE"/>
    <w:rsid w:val="0AB22DD6"/>
    <w:rsid w:val="0B130686"/>
    <w:rsid w:val="0B2676BF"/>
    <w:rsid w:val="0B7A1102"/>
    <w:rsid w:val="0B9C5FB6"/>
    <w:rsid w:val="0BA539DC"/>
    <w:rsid w:val="0BAF6A36"/>
    <w:rsid w:val="0BE662B8"/>
    <w:rsid w:val="0CE633E6"/>
    <w:rsid w:val="0D30453D"/>
    <w:rsid w:val="0D475CD8"/>
    <w:rsid w:val="0D865192"/>
    <w:rsid w:val="0DA1611C"/>
    <w:rsid w:val="0DFA1D59"/>
    <w:rsid w:val="0F1F379E"/>
    <w:rsid w:val="0F490406"/>
    <w:rsid w:val="0FBC3B66"/>
    <w:rsid w:val="0FEA21CD"/>
    <w:rsid w:val="10984610"/>
    <w:rsid w:val="10A34B06"/>
    <w:rsid w:val="11083E5F"/>
    <w:rsid w:val="113F2C97"/>
    <w:rsid w:val="11BC44EE"/>
    <w:rsid w:val="139A6962"/>
    <w:rsid w:val="13A93F6D"/>
    <w:rsid w:val="13B56DCF"/>
    <w:rsid w:val="13FE5218"/>
    <w:rsid w:val="143F3A6A"/>
    <w:rsid w:val="149C710C"/>
    <w:rsid w:val="167E22DF"/>
    <w:rsid w:val="18192AC1"/>
    <w:rsid w:val="18B27CC2"/>
    <w:rsid w:val="19295D8F"/>
    <w:rsid w:val="192A568C"/>
    <w:rsid w:val="19AA0B81"/>
    <w:rsid w:val="19AD4C49"/>
    <w:rsid w:val="19B01970"/>
    <w:rsid w:val="1A02583A"/>
    <w:rsid w:val="1A6E4056"/>
    <w:rsid w:val="1A96002D"/>
    <w:rsid w:val="1AD50688"/>
    <w:rsid w:val="1B6057FC"/>
    <w:rsid w:val="1B7128A4"/>
    <w:rsid w:val="1BC003DC"/>
    <w:rsid w:val="1C0542AE"/>
    <w:rsid w:val="1C5B68B5"/>
    <w:rsid w:val="1C6033BE"/>
    <w:rsid w:val="1C632DD1"/>
    <w:rsid w:val="1CB4230C"/>
    <w:rsid w:val="1F042C84"/>
    <w:rsid w:val="1F0F65C1"/>
    <w:rsid w:val="1F2B0DE2"/>
    <w:rsid w:val="1F8A446A"/>
    <w:rsid w:val="1FE91D7C"/>
    <w:rsid w:val="204D6FE8"/>
    <w:rsid w:val="205B6131"/>
    <w:rsid w:val="2075284E"/>
    <w:rsid w:val="20756FEE"/>
    <w:rsid w:val="20980A30"/>
    <w:rsid w:val="229A4A59"/>
    <w:rsid w:val="23AE7DE1"/>
    <w:rsid w:val="242A0E79"/>
    <w:rsid w:val="247355A8"/>
    <w:rsid w:val="24B571CC"/>
    <w:rsid w:val="25A145B9"/>
    <w:rsid w:val="25F244BC"/>
    <w:rsid w:val="26C52556"/>
    <w:rsid w:val="26E13645"/>
    <w:rsid w:val="27976CE6"/>
    <w:rsid w:val="279B0A46"/>
    <w:rsid w:val="27B13A02"/>
    <w:rsid w:val="282A4BB3"/>
    <w:rsid w:val="28543A96"/>
    <w:rsid w:val="288C32E8"/>
    <w:rsid w:val="28FC6641"/>
    <w:rsid w:val="292D2E8A"/>
    <w:rsid w:val="293B0900"/>
    <w:rsid w:val="295A71F6"/>
    <w:rsid w:val="29685C97"/>
    <w:rsid w:val="2A2C14CD"/>
    <w:rsid w:val="2A58100A"/>
    <w:rsid w:val="2ABD0F2C"/>
    <w:rsid w:val="2B6754D8"/>
    <w:rsid w:val="2BB31B68"/>
    <w:rsid w:val="2C0C61CD"/>
    <w:rsid w:val="2C4171DA"/>
    <w:rsid w:val="2C5C72E5"/>
    <w:rsid w:val="2C6A75F0"/>
    <w:rsid w:val="2CCB70F4"/>
    <w:rsid w:val="2D311284"/>
    <w:rsid w:val="2D5975E6"/>
    <w:rsid w:val="2D7627F2"/>
    <w:rsid w:val="2DC50C15"/>
    <w:rsid w:val="2EC8023D"/>
    <w:rsid w:val="2EDD0F83"/>
    <w:rsid w:val="2F667D9D"/>
    <w:rsid w:val="2F680831"/>
    <w:rsid w:val="2FC87297"/>
    <w:rsid w:val="309D3056"/>
    <w:rsid w:val="311E5A83"/>
    <w:rsid w:val="31420BDC"/>
    <w:rsid w:val="31B127E7"/>
    <w:rsid w:val="31D708F7"/>
    <w:rsid w:val="335112B6"/>
    <w:rsid w:val="33A3304A"/>
    <w:rsid w:val="33BB39F2"/>
    <w:rsid w:val="35093922"/>
    <w:rsid w:val="35EF63FC"/>
    <w:rsid w:val="369A60F3"/>
    <w:rsid w:val="36F94911"/>
    <w:rsid w:val="3771737D"/>
    <w:rsid w:val="385E7642"/>
    <w:rsid w:val="39284DCD"/>
    <w:rsid w:val="39937FCC"/>
    <w:rsid w:val="3A17713C"/>
    <w:rsid w:val="3BB97F19"/>
    <w:rsid w:val="3C227CF6"/>
    <w:rsid w:val="3CC26C39"/>
    <w:rsid w:val="3CC9060B"/>
    <w:rsid w:val="3CD207DD"/>
    <w:rsid w:val="3CED4CFC"/>
    <w:rsid w:val="3DBB2D60"/>
    <w:rsid w:val="3E001AF3"/>
    <w:rsid w:val="3E0D00C7"/>
    <w:rsid w:val="3E7E3450"/>
    <w:rsid w:val="3ECF526F"/>
    <w:rsid w:val="3F2D79BB"/>
    <w:rsid w:val="3F4C1F1C"/>
    <w:rsid w:val="3FBB4D97"/>
    <w:rsid w:val="4019161D"/>
    <w:rsid w:val="41671C7C"/>
    <w:rsid w:val="41AE13EA"/>
    <w:rsid w:val="4232421D"/>
    <w:rsid w:val="42324C26"/>
    <w:rsid w:val="42F0533C"/>
    <w:rsid w:val="435A107A"/>
    <w:rsid w:val="44133842"/>
    <w:rsid w:val="44D94840"/>
    <w:rsid w:val="4508135D"/>
    <w:rsid w:val="450D5684"/>
    <w:rsid w:val="45AF3C7F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7C60FC"/>
    <w:rsid w:val="49AF7F6C"/>
    <w:rsid w:val="4A1E2D37"/>
    <w:rsid w:val="4AFE6B6F"/>
    <w:rsid w:val="4B02505D"/>
    <w:rsid w:val="4B7D10D9"/>
    <w:rsid w:val="4C495C06"/>
    <w:rsid w:val="4C7D6CED"/>
    <w:rsid w:val="4D3F5C47"/>
    <w:rsid w:val="4D400D13"/>
    <w:rsid w:val="4F033373"/>
    <w:rsid w:val="4F3932C5"/>
    <w:rsid w:val="4FB97C14"/>
    <w:rsid w:val="4FFB5219"/>
    <w:rsid w:val="501E1DEB"/>
    <w:rsid w:val="50E86FC8"/>
    <w:rsid w:val="511C5F86"/>
    <w:rsid w:val="514E6417"/>
    <w:rsid w:val="51EF6F20"/>
    <w:rsid w:val="520D242B"/>
    <w:rsid w:val="529C4332"/>
    <w:rsid w:val="53086DD2"/>
    <w:rsid w:val="538A06D8"/>
    <w:rsid w:val="53DF2EFB"/>
    <w:rsid w:val="53F47750"/>
    <w:rsid w:val="54F57E41"/>
    <w:rsid w:val="55EB386B"/>
    <w:rsid w:val="561B7FC0"/>
    <w:rsid w:val="564B1F8B"/>
    <w:rsid w:val="56DA41BF"/>
    <w:rsid w:val="5738473C"/>
    <w:rsid w:val="573C72F0"/>
    <w:rsid w:val="576E2668"/>
    <w:rsid w:val="57A238EA"/>
    <w:rsid w:val="57A40B5C"/>
    <w:rsid w:val="584C1199"/>
    <w:rsid w:val="58553588"/>
    <w:rsid w:val="586D14C0"/>
    <w:rsid w:val="588E7470"/>
    <w:rsid w:val="58AB51F4"/>
    <w:rsid w:val="58B51950"/>
    <w:rsid w:val="58CA6EF4"/>
    <w:rsid w:val="58E941B1"/>
    <w:rsid w:val="590A65AB"/>
    <w:rsid w:val="5916780C"/>
    <w:rsid w:val="593C62BF"/>
    <w:rsid w:val="596352B2"/>
    <w:rsid w:val="5AE45590"/>
    <w:rsid w:val="5AEF1134"/>
    <w:rsid w:val="5AF10003"/>
    <w:rsid w:val="5AFA23F8"/>
    <w:rsid w:val="5B864553"/>
    <w:rsid w:val="5BB659E7"/>
    <w:rsid w:val="5C3C1C35"/>
    <w:rsid w:val="5CBE3147"/>
    <w:rsid w:val="5CC77442"/>
    <w:rsid w:val="5CEF463E"/>
    <w:rsid w:val="5DAB2545"/>
    <w:rsid w:val="5DD846D5"/>
    <w:rsid w:val="5E8B0EB1"/>
    <w:rsid w:val="5F0E1F50"/>
    <w:rsid w:val="5F3F7DE3"/>
    <w:rsid w:val="5FA53EB6"/>
    <w:rsid w:val="6074298B"/>
    <w:rsid w:val="60866736"/>
    <w:rsid w:val="60C838E0"/>
    <w:rsid w:val="60EF3276"/>
    <w:rsid w:val="6173127B"/>
    <w:rsid w:val="618A6590"/>
    <w:rsid w:val="61A44B83"/>
    <w:rsid w:val="61D12956"/>
    <w:rsid w:val="624F0D87"/>
    <w:rsid w:val="62EA6A41"/>
    <w:rsid w:val="65893D85"/>
    <w:rsid w:val="65C044C0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A8565F6"/>
    <w:rsid w:val="6ACD6C33"/>
    <w:rsid w:val="6B57493D"/>
    <w:rsid w:val="6C661ABC"/>
    <w:rsid w:val="6CEA7BC4"/>
    <w:rsid w:val="6D973D36"/>
    <w:rsid w:val="6E423245"/>
    <w:rsid w:val="6E7472F3"/>
    <w:rsid w:val="6EC12602"/>
    <w:rsid w:val="6ECB4790"/>
    <w:rsid w:val="6EF46648"/>
    <w:rsid w:val="6F0B0EDB"/>
    <w:rsid w:val="6F3E6590"/>
    <w:rsid w:val="706E69C3"/>
    <w:rsid w:val="70C11535"/>
    <w:rsid w:val="714743A8"/>
    <w:rsid w:val="714F07A9"/>
    <w:rsid w:val="71784F27"/>
    <w:rsid w:val="71C35D9A"/>
    <w:rsid w:val="71F7616D"/>
    <w:rsid w:val="72B15A67"/>
    <w:rsid w:val="73050240"/>
    <w:rsid w:val="737853F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B125AAB"/>
    <w:rsid w:val="7BC0200D"/>
    <w:rsid w:val="7C7C378E"/>
    <w:rsid w:val="7C80212B"/>
    <w:rsid w:val="7CD11CDF"/>
    <w:rsid w:val="7D5A0170"/>
    <w:rsid w:val="7E136A4D"/>
    <w:rsid w:val="7E667F4B"/>
    <w:rsid w:val="7EB12D74"/>
    <w:rsid w:val="7F1166CA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customStyle="1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2021-12-24T07:12:00Z</dcterms:created>
  <dc:creator>林月梅</dc:creator>
  <cp:lastModifiedBy>林月梅</cp:lastModifiedBy>
  <dcterms:modified xsi:type="dcterms:W3CDTF">2023-04-13T00:37:43Z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