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360" w:lineRule="auto"/>
        <w:ind w:right="0" w:rightChars="0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附件1：</w:t>
      </w:r>
    </w:p>
    <w:p>
      <w:pPr>
        <w:spacing w:line="360" w:lineRule="auto"/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p>
      <w:pPr>
        <w:spacing w:line="360" w:lineRule="auto"/>
        <w:ind w:left="0" w:leftChars="0" w:right="0" w:rightChars="0" w:firstLine="0" w:firstLineChars="0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 w:val="0"/>
          <w:bCs w:val="0"/>
          <w:lang w:val="en-US" w:eastAsia="zh-CN"/>
        </w:rPr>
        <w:t>华电湖北发电有限公司新能源分公司</w:t>
      </w:r>
      <w:r>
        <w:rPr>
          <w:rFonts w:hint="eastAsia"/>
          <w:b w:val="0"/>
          <w:bCs w:val="0"/>
          <w:lang w:eastAsia="zh-CN"/>
        </w:rPr>
        <w:t>招聘岗位及条件</w:t>
      </w:r>
    </w:p>
    <w:p>
      <w:pPr>
        <w:spacing w:line="360" w:lineRule="auto"/>
        <w:ind w:left="0" w:leftChars="0" w:right="0" w:rightChars="0" w:firstLine="0" w:firstLineChars="0"/>
        <w:jc w:val="center"/>
        <w:rPr>
          <w:rFonts w:hint="eastAsia"/>
          <w:b/>
          <w:bCs/>
          <w:lang w:eastAsia="zh-CN"/>
        </w:rPr>
      </w:pPr>
    </w:p>
    <w:tbl>
      <w:tblPr>
        <w:tblStyle w:val="3"/>
        <w:tblW w:w="9049" w:type="dxa"/>
        <w:jc w:val="center"/>
        <w:tblInd w:w="-4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230"/>
        <w:gridCol w:w="1125"/>
        <w:gridCol w:w="1825"/>
        <w:gridCol w:w="4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5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生产值班员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本专业大专及以上学历，中级及以上技能等级； 从事与应聘岗位相同或相近工作经历不少于3年；年龄在40周岁以下（1979年8月1日以后出生），情况特殊的，可适当放宽年龄限制。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1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生产专责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能源与环境系统工程</w:t>
            </w:r>
          </w:p>
        </w:tc>
        <w:tc>
          <w:tcPr>
            <w:tcW w:w="4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本专业本科及以上学历，中级及以上专业技术资格；工作经历5年以上，且从事与应聘岗位相同或相近工作经历不少于3年；年龄在40周岁以下（1979年8月1日以后出生）），情况特殊的，可适当放宽年龄限制。 </w:t>
            </w:r>
          </w:p>
        </w:tc>
      </w:tr>
    </w:tbl>
    <w:p>
      <w:pPr>
        <w:spacing w:line="360" w:lineRule="auto"/>
        <w:ind w:firstLine="640" w:firstLineChars="200"/>
        <w:rPr>
          <w:rFonts w:hint="eastAsia"/>
          <w:lang w:eastAsia="zh-CN"/>
        </w:rPr>
      </w:pPr>
    </w:p>
    <w:p>
      <w:pPr>
        <w:spacing w:line="360" w:lineRule="auto"/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kern w:val="2"/>
          <w:sz w:val="32"/>
          <w:lang w:val="en-US" w:eastAsia="zh-CN" w:bidi="ar-SA"/>
        </w:rPr>
      </w:pPr>
    </w:p>
    <w:p>
      <w:pPr>
        <w:spacing w:line="360" w:lineRule="auto"/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kern w:val="2"/>
          <w:sz w:val="32"/>
          <w:lang w:val="en-US" w:eastAsia="zh-CN" w:bidi="ar-SA"/>
        </w:rPr>
      </w:pP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B323F"/>
    <w:rsid w:val="02FD1C27"/>
    <w:rsid w:val="03D5150A"/>
    <w:rsid w:val="03DC4EC9"/>
    <w:rsid w:val="08E57F4D"/>
    <w:rsid w:val="0AB84216"/>
    <w:rsid w:val="0E8B323F"/>
    <w:rsid w:val="10C71937"/>
    <w:rsid w:val="16C35302"/>
    <w:rsid w:val="1A7D5E31"/>
    <w:rsid w:val="1C4E3867"/>
    <w:rsid w:val="25E82529"/>
    <w:rsid w:val="2AEE5976"/>
    <w:rsid w:val="2B8409D3"/>
    <w:rsid w:val="2D5A1DD3"/>
    <w:rsid w:val="2D7567E0"/>
    <w:rsid w:val="2E235739"/>
    <w:rsid w:val="3D34174A"/>
    <w:rsid w:val="3E284BFD"/>
    <w:rsid w:val="4006237B"/>
    <w:rsid w:val="400D0C44"/>
    <w:rsid w:val="44050327"/>
    <w:rsid w:val="477E2D00"/>
    <w:rsid w:val="4A085B96"/>
    <w:rsid w:val="4B8D161E"/>
    <w:rsid w:val="4E784FA2"/>
    <w:rsid w:val="4EE40F41"/>
    <w:rsid w:val="50895A3B"/>
    <w:rsid w:val="56493FB8"/>
    <w:rsid w:val="5FD77370"/>
    <w:rsid w:val="60435BC4"/>
    <w:rsid w:val="61BF77FD"/>
    <w:rsid w:val="637B434D"/>
    <w:rsid w:val="646838FB"/>
    <w:rsid w:val="6B8B3EEA"/>
    <w:rsid w:val="6BF742E6"/>
    <w:rsid w:val="6E581D83"/>
    <w:rsid w:val="6F851723"/>
    <w:rsid w:val="73A44A74"/>
    <w:rsid w:val="79974EBB"/>
    <w:rsid w:val="7B295048"/>
    <w:rsid w:val="7B4C04C8"/>
    <w:rsid w:val="7CFF4499"/>
    <w:rsid w:val="7FD752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中国华电集团公司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2019-07-22T08:04:00Z</dcterms:created>
  <dc:creator>周达</dc:creator>
  <cp:lastModifiedBy>周达</cp:lastModifiedBy>
  <dcterms:modified xsi:type="dcterms:W3CDTF">2019-07-22T08:06:17Z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