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D3" w:rsidRDefault="007206D3" w:rsidP="007206D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附件1：</w:t>
      </w:r>
    </w:p>
    <w:p w:rsidR="007206D3" w:rsidRDefault="007206D3" w:rsidP="007206D3">
      <w:pPr>
        <w:jc w:val="center"/>
        <w:rPr>
          <w:rFonts w:ascii="仿宋_GB2312" w:eastAsia="仿宋_GB2312" w:hAnsi="仿宋_GB2312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hint="eastAsia"/>
          <w:b/>
          <w:bCs/>
          <w:sz w:val="36"/>
          <w:szCs w:val="36"/>
        </w:rPr>
        <w:t>徐闻风力发电有限公司招聘岗位职责及任职条件</w:t>
      </w:r>
    </w:p>
    <w:tbl>
      <w:tblPr>
        <w:tblW w:w="13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1212"/>
        <w:gridCol w:w="747"/>
        <w:gridCol w:w="5257"/>
        <w:gridCol w:w="4760"/>
        <w:gridCol w:w="827"/>
      </w:tblGrid>
      <w:tr w:rsidR="007206D3" w:rsidTr="000234AF">
        <w:trPr>
          <w:trHeight w:val="450"/>
          <w:tblHeader/>
          <w:jc w:val="center"/>
        </w:trPr>
        <w:tc>
          <w:tcPr>
            <w:tcW w:w="1104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bookmarkStart w:id="1" w:name="OLE_LINK1"/>
            <w:bookmarkEnd w:id="0"/>
            <w:r>
              <w:rPr>
                <w:rFonts w:ascii="仿宋_GB2312" w:eastAsia="仿宋_GB2312" w:hAnsi="仿宋_GB2312" w:hint="eastAsia"/>
                <w:b/>
                <w:bCs/>
              </w:rPr>
              <w:t>部门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岗位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人数</w:t>
            </w:r>
          </w:p>
        </w:tc>
        <w:tc>
          <w:tcPr>
            <w:tcW w:w="5257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岗位职责</w:t>
            </w:r>
          </w:p>
        </w:tc>
        <w:tc>
          <w:tcPr>
            <w:tcW w:w="4760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任职条件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仿宋_GB2312"/>
                <w:b/>
                <w:bCs/>
              </w:rPr>
            </w:pPr>
            <w:r>
              <w:rPr>
                <w:rFonts w:ascii="仿宋_GB2312" w:eastAsia="仿宋_GB2312" w:hAnsi="仿宋_GB2312" w:hint="eastAsia"/>
                <w:b/>
                <w:bCs/>
              </w:rPr>
              <w:t>备注</w:t>
            </w:r>
          </w:p>
        </w:tc>
      </w:tr>
      <w:tr w:rsidR="007206D3" w:rsidTr="000234AF">
        <w:trPr>
          <w:trHeight w:val="1021"/>
          <w:jc w:val="center"/>
        </w:trPr>
        <w:tc>
          <w:tcPr>
            <w:tcW w:w="1104" w:type="dxa"/>
            <w:vMerge w:val="restart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8"/>
              </w:rPr>
              <w:t>海上风</w:t>
            </w:r>
            <w:proofErr w:type="gramStart"/>
            <w:r>
              <w:rPr>
                <w:rFonts w:ascii="宋体" w:hAnsi="宋体" w:hint="eastAsia"/>
                <w:kern w:val="0"/>
                <w:sz w:val="18"/>
              </w:rPr>
              <w:t>电项目</w:t>
            </w:r>
            <w:proofErr w:type="gramEnd"/>
            <w:r>
              <w:rPr>
                <w:rFonts w:ascii="宋体" w:hAnsi="宋体" w:hint="eastAsia"/>
                <w:kern w:val="0"/>
                <w:sz w:val="18"/>
              </w:rPr>
              <w:t>部</w:t>
            </w:r>
          </w:p>
        </w:tc>
        <w:tc>
          <w:tcPr>
            <w:tcW w:w="1212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项目前期管理（主管/专责）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仿宋_GB2312" w:eastAsia="仿宋_GB2312" w:hAnsi="华文宋体" w:hint="eastAsia"/>
                <w:b/>
                <w:color w:val="000000"/>
              </w:rPr>
              <w:t>1</w:t>
            </w:r>
          </w:p>
        </w:tc>
        <w:tc>
          <w:tcPr>
            <w:tcW w:w="5257" w:type="dxa"/>
            <w:shd w:val="clear" w:color="000000" w:fill="FFFFFF"/>
            <w:vAlign w:val="center"/>
          </w:tcPr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1.负责海上风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电项目可研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、专题报告的审查和报批工作；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2.收集、整理、研究、跟踪项目的相关政策、法规；                                                                                                              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3.做好海上风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电项目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的前期策划及开发等工作；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4.妥善处理与政府各相关部门的关系。</w:t>
            </w:r>
          </w:p>
        </w:tc>
        <w:tc>
          <w:tcPr>
            <w:tcW w:w="4760" w:type="dxa"/>
            <w:shd w:val="clear" w:color="000000" w:fill="FFFFFF"/>
            <w:vAlign w:val="center"/>
          </w:tcPr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1.电力相关专业，大学本科及以上学历。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2.具有5年以上工作经验，2年以上电厂或新能源领域工作相关经验。                                                                                                                   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3.具有项目开发、公共关系管理等相关专业知识；熟悉国家新能源相关政策法规；了解海上风电开发、建设的相关知识。                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4.年龄35岁以下（工作经历丰富、专业能力突出者年龄可适当放宽）；从事相同或相近专业者优先。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5.初级职称及以上。</w:t>
            </w:r>
          </w:p>
        </w:tc>
        <w:tc>
          <w:tcPr>
            <w:tcW w:w="827" w:type="dxa"/>
            <w:shd w:val="clear" w:color="000000" w:fill="FFFFFF"/>
            <w:vAlign w:val="center"/>
          </w:tcPr>
          <w:p w:rsidR="007206D3" w:rsidRDefault="007206D3" w:rsidP="000234AF">
            <w:pPr>
              <w:ind w:leftChars="200" w:left="420"/>
              <w:rPr>
                <w:rFonts w:ascii="仿宋_GB2312" w:eastAsia="仿宋_GB2312" w:hAnsi="仿宋_GB2312" w:cs="仿宋_GB2312"/>
              </w:rPr>
            </w:pPr>
          </w:p>
        </w:tc>
      </w:tr>
      <w:tr w:rsidR="007206D3" w:rsidTr="000234AF">
        <w:trPr>
          <w:trHeight w:val="1206"/>
          <w:jc w:val="center"/>
        </w:trPr>
        <w:tc>
          <w:tcPr>
            <w:tcW w:w="1104" w:type="dxa"/>
            <w:vMerge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</w:p>
        </w:tc>
        <w:tc>
          <w:tcPr>
            <w:tcW w:w="1212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技经管理</w:t>
            </w:r>
          </w:p>
          <w:p w:rsidR="007206D3" w:rsidRDefault="007206D3" w:rsidP="000234AF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宋体" w:hAnsi="宋体" w:hint="eastAsia"/>
                <w:kern w:val="0"/>
                <w:sz w:val="16"/>
                <w:szCs w:val="16"/>
              </w:rPr>
              <w:t>（主管/专责）</w:t>
            </w:r>
          </w:p>
        </w:tc>
        <w:tc>
          <w:tcPr>
            <w:tcW w:w="747" w:type="dxa"/>
            <w:shd w:val="clear" w:color="000000" w:fill="FFFFFF"/>
            <w:vAlign w:val="center"/>
          </w:tcPr>
          <w:p w:rsidR="007206D3" w:rsidRDefault="007206D3" w:rsidP="000234AF">
            <w:pPr>
              <w:jc w:val="center"/>
              <w:rPr>
                <w:rFonts w:ascii="仿宋_GB2312" w:eastAsia="仿宋_GB2312" w:hAnsi="华文宋体"/>
                <w:b/>
                <w:color w:val="000000"/>
              </w:rPr>
            </w:pPr>
            <w:r>
              <w:rPr>
                <w:rFonts w:ascii="仿宋_GB2312" w:eastAsia="仿宋_GB2312" w:hAnsi="华文宋体" w:hint="eastAsia"/>
                <w:b/>
                <w:color w:val="000000"/>
              </w:rPr>
              <w:t>1</w:t>
            </w:r>
          </w:p>
        </w:tc>
        <w:tc>
          <w:tcPr>
            <w:tcW w:w="5257" w:type="dxa"/>
            <w:shd w:val="clear" w:color="000000" w:fill="FFFFFF"/>
          </w:tcPr>
          <w:p w:rsidR="007206D3" w:rsidRDefault="007206D3" w:rsidP="000234AF">
            <w:pPr>
              <w:widowControl/>
              <w:spacing w:line="360" w:lineRule="exact"/>
              <w:ind w:firstLineChars="175" w:firstLine="368"/>
              <w:jc w:val="left"/>
              <w:rPr>
                <w:rFonts w:ascii="仿宋_GB2312" w:eastAsia="仿宋_GB2312" w:hAnsi="仿宋_GB2312" w:cs="仿宋_GB2312"/>
              </w:rPr>
            </w:pP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1.工程概预算管理、结算审核等工作；</w:t>
            </w:r>
            <w:r>
              <w:rPr>
                <w:rFonts w:ascii="仿宋_GB2312" w:eastAsia="仿宋_GB2312" w:hAnsi="仿宋_GB2312" w:cs="仿宋_GB2312" w:hint="eastAsia"/>
              </w:rPr>
              <w:br/>
              <w:t>2.采购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项目标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的及概算编制；</w:t>
            </w:r>
            <w:r>
              <w:rPr>
                <w:rFonts w:ascii="仿宋_GB2312" w:eastAsia="仿宋_GB2312" w:hAnsi="仿宋_GB2312" w:cs="仿宋_GB2312" w:hint="eastAsia"/>
              </w:rPr>
              <w:br/>
              <w:t>3.基建工程项目造价控制管理；</w:t>
            </w:r>
            <w:r>
              <w:rPr>
                <w:rFonts w:ascii="仿宋_GB2312" w:eastAsia="仿宋_GB2312" w:hAnsi="仿宋_GB2312" w:cs="仿宋_GB2312" w:hint="eastAsia"/>
              </w:rPr>
              <w:br/>
              <w:t>4.编制、整理、收集工程建设项目概预算专业台帐。</w:t>
            </w:r>
          </w:p>
        </w:tc>
        <w:tc>
          <w:tcPr>
            <w:tcW w:w="4760" w:type="dxa"/>
            <w:shd w:val="clear" w:color="000000" w:fill="FFFFFF"/>
          </w:tcPr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1.工程造价、工程概预算及相关专业，大学本科及以上学历。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2.具有5年以上工程概预算工作经验。                                                                                                                                 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3.掌握国家有关基本建设的方针、政策、法律、法规和管理程序；具备一定的建筑、安装施工及设备安装知识；能熟练掌握并能合理使用各种定额及取费标准；熟悉项目基本建设和电厂建设；能独立完成概预算的编制和审核。                                                                   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4.具有预算员证或造价</w:t>
            </w:r>
            <w:proofErr w:type="gramStart"/>
            <w:r>
              <w:rPr>
                <w:rFonts w:ascii="仿宋_GB2312" w:eastAsia="仿宋_GB2312" w:hAnsi="仿宋_GB2312" w:cs="仿宋_GB2312" w:hint="eastAsia"/>
              </w:rPr>
              <w:t>工程员</w:t>
            </w:r>
            <w:proofErr w:type="gramEnd"/>
            <w:r>
              <w:rPr>
                <w:rFonts w:ascii="仿宋_GB2312" w:eastAsia="仿宋_GB2312" w:hAnsi="仿宋_GB2312" w:cs="仿宋_GB2312" w:hint="eastAsia"/>
              </w:rPr>
              <w:t>证及以上。</w:t>
            </w:r>
          </w:p>
          <w:p w:rsidR="007206D3" w:rsidRDefault="007206D3" w:rsidP="000234AF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5.年龄40岁以下（工作经历丰富、专业能力突出者年龄可适当放宽）；从事相同或相近专业者优先。</w:t>
            </w:r>
          </w:p>
        </w:tc>
        <w:tc>
          <w:tcPr>
            <w:tcW w:w="827" w:type="dxa"/>
            <w:shd w:val="clear" w:color="000000" w:fill="FFFFFF"/>
          </w:tcPr>
          <w:p w:rsidR="007206D3" w:rsidRDefault="007206D3" w:rsidP="000234AF">
            <w:pPr>
              <w:ind w:firstLineChars="200" w:firstLine="420"/>
              <w:rPr>
                <w:rFonts w:ascii="仿宋_GB2312" w:eastAsia="仿宋_GB2312" w:hAnsi="仿宋_GB2312" w:cs="仿宋_GB2312"/>
              </w:rPr>
            </w:pPr>
          </w:p>
        </w:tc>
      </w:tr>
      <w:bookmarkEnd w:id="1"/>
    </w:tbl>
    <w:p w:rsidR="009B0338" w:rsidRPr="007206D3" w:rsidRDefault="009B0338"/>
    <w:sectPr w:rsidR="009B0338" w:rsidRPr="007206D3" w:rsidSect="007206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D3"/>
    <w:rsid w:val="007206D3"/>
    <w:rsid w:val="009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D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SPIC</dc:creator>
  <cp:lastModifiedBy>SPIC</cp:lastModifiedBy>
  <cp:revision>1</cp:revision>
  <dcterms:created xsi:type="dcterms:W3CDTF">2018-10-31T04:42:00Z</dcterms:created>
  <dcterms:modified xsi:type="dcterms:W3CDTF">2018-10-31T04:42:00Z</dcterms:modified>
</cp:coreProperties>
</file>